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55" w:rsidRPr="00612476" w:rsidRDefault="00ED7555" w:rsidP="00ED755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6379"/>
        <w:rPr>
          <w:rFonts w:cstheme="minorHAnsi"/>
          <w:b/>
          <w:sz w:val="16"/>
          <w:szCs w:val="16"/>
        </w:rPr>
      </w:pPr>
      <w:bookmarkStart w:id="0" w:name="_GoBack"/>
      <w:bookmarkEnd w:id="0"/>
      <w:r w:rsidRPr="00612476">
        <w:rPr>
          <w:rFonts w:cstheme="minorHAnsi"/>
          <w:b/>
          <w:sz w:val="16"/>
          <w:szCs w:val="16"/>
        </w:rPr>
        <w:t>Załącznik nr 2</w:t>
      </w:r>
    </w:p>
    <w:p w:rsidR="00ED7555" w:rsidRPr="00612476" w:rsidRDefault="00ED7555" w:rsidP="00ED755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6379"/>
        <w:rPr>
          <w:rFonts w:cstheme="minorHAnsi"/>
          <w:b/>
          <w:sz w:val="16"/>
          <w:szCs w:val="16"/>
        </w:rPr>
      </w:pPr>
      <w:r w:rsidRPr="00612476">
        <w:rPr>
          <w:rFonts w:cstheme="minorHAnsi"/>
          <w:b/>
          <w:sz w:val="16"/>
          <w:szCs w:val="16"/>
        </w:rPr>
        <w:t>do Zarządzenia Nr  340/2020</w:t>
      </w:r>
    </w:p>
    <w:p w:rsidR="00ED7555" w:rsidRPr="00612476" w:rsidRDefault="00FE2BA7" w:rsidP="00ED7555">
      <w:pPr>
        <w:autoSpaceDE w:val="0"/>
        <w:autoSpaceDN w:val="0"/>
        <w:adjustRightInd w:val="0"/>
        <w:spacing w:after="0" w:line="240" w:lineRule="auto"/>
        <w:ind w:firstLine="6379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Wójta Gminy Michał</w:t>
      </w:r>
      <w:r w:rsidR="00ED7555" w:rsidRPr="00612476">
        <w:rPr>
          <w:rFonts w:cstheme="minorHAnsi"/>
          <w:b/>
          <w:sz w:val="16"/>
          <w:szCs w:val="16"/>
        </w:rPr>
        <w:t>owice z dnia  23 grudnia 2020r.</w:t>
      </w:r>
    </w:p>
    <w:p w:rsidR="00ED7555" w:rsidRPr="00D544BD" w:rsidRDefault="00ED7555" w:rsidP="00ED7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ED7555" w:rsidRPr="00D544BD" w:rsidRDefault="00ED7555" w:rsidP="00ED75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544BD">
        <w:rPr>
          <w:rFonts w:cstheme="minorHAnsi"/>
          <w:b/>
          <w:bCs/>
          <w:sz w:val="24"/>
          <w:szCs w:val="24"/>
        </w:rPr>
        <w:t>OŚWIADCZENIE O CZŁONKACH GOSPODARSTWA DOMOWEG</w:t>
      </w:r>
      <w:r>
        <w:rPr>
          <w:rFonts w:cstheme="minorHAnsi"/>
          <w:b/>
          <w:bCs/>
          <w:sz w:val="24"/>
          <w:szCs w:val="24"/>
        </w:rPr>
        <w:t xml:space="preserve">O </w:t>
      </w:r>
      <w:r w:rsidRPr="00D544BD">
        <w:rPr>
          <w:rFonts w:cstheme="minorHAnsi"/>
          <w:b/>
          <w:bCs/>
          <w:sz w:val="24"/>
          <w:szCs w:val="24"/>
        </w:rPr>
        <w:t xml:space="preserve"> I </w:t>
      </w:r>
      <w:r>
        <w:rPr>
          <w:rFonts w:cstheme="minorHAnsi"/>
          <w:b/>
          <w:bCs/>
          <w:sz w:val="24"/>
          <w:szCs w:val="24"/>
        </w:rPr>
        <w:t>DOCHODACH</w:t>
      </w:r>
    </w:p>
    <w:p w:rsidR="00ED7555" w:rsidRPr="00D544BD" w:rsidRDefault="00ED7555" w:rsidP="00ED75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D544BD">
        <w:rPr>
          <w:rFonts w:cstheme="minorHAnsi"/>
          <w:bCs/>
          <w:sz w:val="24"/>
          <w:szCs w:val="24"/>
        </w:rPr>
        <w:t xml:space="preserve">dla </w:t>
      </w:r>
      <w:r>
        <w:rPr>
          <w:rFonts w:cstheme="minorHAnsi"/>
          <w:bCs/>
          <w:sz w:val="24"/>
          <w:szCs w:val="24"/>
        </w:rPr>
        <w:t xml:space="preserve">osób </w:t>
      </w:r>
      <w:r w:rsidRPr="00D544BD">
        <w:rPr>
          <w:rFonts w:cstheme="minorHAnsi"/>
          <w:bCs/>
          <w:sz w:val="24"/>
          <w:szCs w:val="24"/>
        </w:rPr>
        <w:t xml:space="preserve">ubiegających się o przyznanie dopłaty </w:t>
      </w:r>
      <w:r w:rsidRPr="00D544BD">
        <w:rPr>
          <w:rFonts w:eastAsia="Times New Roman" w:cstheme="minorHAnsi"/>
          <w:sz w:val="24"/>
          <w:szCs w:val="24"/>
        </w:rPr>
        <w:t>na częściowe pokrycie opłaty za gospodarowanie odpadami komunalnymi*</w:t>
      </w:r>
    </w:p>
    <w:p w:rsidR="00ED7555" w:rsidRDefault="00ED7555" w:rsidP="00ED75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D7555" w:rsidRPr="00D544BD" w:rsidRDefault="00ED7555" w:rsidP="00ED75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>.............................................................................</w:t>
      </w:r>
    </w:p>
    <w:p w:rsidR="00ED7555" w:rsidRPr="00D544BD" w:rsidRDefault="00ED7555" w:rsidP="00ED75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>(imię i nazwisko składającego oświadczenie)</w:t>
      </w:r>
    </w:p>
    <w:p w:rsidR="00ED7555" w:rsidRPr="00D544BD" w:rsidRDefault="00ED7555" w:rsidP="00ED75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D7555" w:rsidRPr="00D544BD" w:rsidRDefault="00ED7555" w:rsidP="00ED75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>.............................................................................</w:t>
      </w:r>
    </w:p>
    <w:p w:rsidR="00ED7555" w:rsidRDefault="00ED7555" w:rsidP="00ED75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>(dokładny adres)</w:t>
      </w:r>
    </w:p>
    <w:p w:rsidR="00ED7555" w:rsidRPr="00D544BD" w:rsidRDefault="00ED7555" w:rsidP="00ED75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D7555" w:rsidRPr="00D544BD" w:rsidRDefault="00ED7555" w:rsidP="00ED7555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>.............................................................................</w:t>
      </w:r>
    </w:p>
    <w:p w:rsidR="00ED7555" w:rsidRPr="00D544BD" w:rsidRDefault="00ED7555" w:rsidP="00ED75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>(numer telefonu, adres  e- mail)</w:t>
      </w:r>
    </w:p>
    <w:p w:rsidR="00ED7555" w:rsidRPr="00D544BD" w:rsidRDefault="00ED7555" w:rsidP="00ED755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D544BD">
        <w:rPr>
          <w:rFonts w:cstheme="minorHAnsi"/>
          <w:b/>
          <w:bCs/>
          <w:sz w:val="24"/>
          <w:szCs w:val="24"/>
        </w:rPr>
        <w:t>Oświadczam, że moje gospodarstwo domowe składa się z następujących osób, które zostały wykazane w deklaracji o wysokości opłaty za gospodarowanie odpadami komunalnymi.</w:t>
      </w:r>
      <w:r w:rsidRPr="00D544BD">
        <w:rPr>
          <w:rFonts w:cstheme="minorHAnsi"/>
          <w:b/>
          <w:bCs/>
          <w:sz w:val="24"/>
          <w:szCs w:val="24"/>
        </w:rPr>
        <w:br/>
        <w:t xml:space="preserve"> a dochody poszczególnych członków g</w:t>
      </w:r>
      <w:r w:rsidR="00D63A8E">
        <w:rPr>
          <w:rFonts w:cstheme="minorHAnsi"/>
          <w:b/>
          <w:bCs/>
          <w:sz w:val="24"/>
          <w:szCs w:val="24"/>
        </w:rPr>
        <w:t>ospodarstwa w miesiącu ……………………………..</w:t>
      </w:r>
      <w:r w:rsidRPr="00D544BD">
        <w:rPr>
          <w:rFonts w:cstheme="minorHAnsi"/>
          <w:b/>
          <w:bCs/>
          <w:sz w:val="24"/>
          <w:szCs w:val="24"/>
        </w:rPr>
        <w:t>wyniosły:</w:t>
      </w:r>
    </w:p>
    <w:tbl>
      <w:tblPr>
        <w:tblStyle w:val="Tabela-Siatka"/>
        <w:tblW w:w="10348" w:type="dxa"/>
        <w:tblInd w:w="108" w:type="dxa"/>
        <w:tblLayout w:type="fixed"/>
        <w:tblLook w:val="04A0" w:firstRow="1" w:lastRow="0" w:firstColumn="1" w:lastColumn="0" w:noHBand="0" w:noVBand="1"/>
        <w:tblDescription w:val="Tabela z wykazem dochodów poszczególnych członków gospodarstwa"/>
      </w:tblPr>
      <w:tblGrid>
        <w:gridCol w:w="511"/>
        <w:gridCol w:w="2753"/>
        <w:gridCol w:w="1702"/>
        <w:gridCol w:w="1702"/>
        <w:gridCol w:w="1979"/>
        <w:gridCol w:w="1701"/>
      </w:tblGrid>
      <w:tr w:rsidR="00ED7555" w:rsidTr="00244939">
        <w:trPr>
          <w:trHeight w:val="1084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55" w:rsidRP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D7555">
              <w:rPr>
                <w:rFonts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55" w:rsidRP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D7555">
              <w:rPr>
                <w:rFonts w:cstheme="minorHAnsi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55" w:rsidRP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D7555">
              <w:rPr>
                <w:rFonts w:cstheme="minorHAnsi"/>
                <w:b/>
                <w:bCs/>
                <w:sz w:val="20"/>
                <w:szCs w:val="20"/>
              </w:rPr>
              <w:t>Źródło dochodu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55" w:rsidRPr="00ED7555" w:rsidRDefault="00ED7555" w:rsidP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D7555">
              <w:rPr>
                <w:rFonts w:cstheme="minorHAnsi"/>
                <w:b/>
                <w:bCs/>
                <w:sz w:val="20"/>
                <w:szCs w:val="20"/>
              </w:rPr>
              <w:t>Wysokość dochodu netto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55" w:rsidRPr="00ED7555" w:rsidRDefault="00ED7555" w:rsidP="00ED75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D7555">
              <w:rPr>
                <w:rFonts w:cstheme="minorHAnsi"/>
                <w:b/>
                <w:bCs/>
                <w:sz w:val="20"/>
                <w:szCs w:val="20"/>
              </w:rPr>
              <w:t>Wskazanie czy na daną osobę składany jest wniosek o dopłatę **</w:t>
            </w:r>
          </w:p>
        </w:tc>
      </w:tr>
      <w:tr w:rsidR="00ED7555" w:rsidTr="00ED7555">
        <w:trPr>
          <w:trHeight w:val="8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TAK / NIE</w:t>
            </w:r>
          </w:p>
        </w:tc>
      </w:tr>
      <w:tr w:rsidR="00ED7555" w:rsidTr="00ED7555">
        <w:trPr>
          <w:trHeight w:val="7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TAK / NIE</w:t>
            </w:r>
          </w:p>
        </w:tc>
      </w:tr>
      <w:tr w:rsidR="00ED7555" w:rsidTr="00ED7555">
        <w:trPr>
          <w:trHeight w:val="7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TAK / NIE</w:t>
            </w:r>
          </w:p>
        </w:tc>
      </w:tr>
      <w:tr w:rsidR="00ED7555" w:rsidTr="00ED7555">
        <w:trPr>
          <w:trHeight w:val="9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TAK / NIE</w:t>
            </w:r>
          </w:p>
        </w:tc>
      </w:tr>
      <w:tr w:rsidR="00ED7555" w:rsidTr="00ED7555">
        <w:trPr>
          <w:trHeight w:val="9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TAK / NIE</w:t>
            </w:r>
          </w:p>
        </w:tc>
      </w:tr>
      <w:tr w:rsidR="00ED7555" w:rsidTr="00244939">
        <w:trPr>
          <w:trHeight w:val="83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D7555" w:rsidRDefault="00ED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TAK / NIE</w:t>
            </w:r>
          </w:p>
        </w:tc>
      </w:tr>
      <w:tr w:rsidR="00244939" w:rsidTr="00A123B0">
        <w:trPr>
          <w:trHeight w:val="813"/>
        </w:trPr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939" w:rsidRDefault="00244939" w:rsidP="00244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Dochody gospodarstwa domowego razem: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4939" w:rsidRDefault="00244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4939" w:rsidRDefault="00244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D7555" w:rsidRPr="00D63A8E" w:rsidRDefault="00ED7555" w:rsidP="00ED75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D63A8E">
        <w:rPr>
          <w:rFonts w:cstheme="minorHAnsi"/>
          <w:sz w:val="18"/>
          <w:szCs w:val="18"/>
        </w:rPr>
        <w:t>*oświadczenie składane jest odrębnie dla każdego gospodarstwa domowego, zamieszkującego nieruchomość wskazaną we wniosku o przyznanie dopłaty na częściowe pokrycie opłaty za gospodarowanie odpadami komunalnymi, które ubiega się o przyznanie dopłaty. Oświadczenie składa pełnoletnia osoba reprezentująca dane gospodarstwo domowe.</w:t>
      </w:r>
    </w:p>
    <w:p w:rsidR="00ED7555" w:rsidRPr="00D63A8E" w:rsidRDefault="00ED7555" w:rsidP="00ED75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D63A8E">
        <w:rPr>
          <w:rFonts w:cstheme="minorHAnsi"/>
          <w:sz w:val="18"/>
          <w:szCs w:val="18"/>
        </w:rPr>
        <w:t>**właściwe zaznaczyć</w:t>
      </w:r>
    </w:p>
    <w:p w:rsidR="00ED7555" w:rsidRPr="00D63A8E" w:rsidRDefault="00ED7555" w:rsidP="00ED755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D7555" w:rsidRPr="00D544BD" w:rsidRDefault="00ED7555" w:rsidP="00ED75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lastRenderedPageBreak/>
        <w:t>Oświadczam, że:</w:t>
      </w:r>
    </w:p>
    <w:p w:rsidR="00ED7555" w:rsidRPr="00D544BD" w:rsidRDefault="00ED7555" w:rsidP="00ED75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 xml:space="preserve"> w okresie 12 miesięcy przed złożeniem wniosku uzyskałem/łam dochód jednorazowy przekraczający pięciokrotność kryterium dochodowego określonego w ustawie o pomocy społecznej w kwocie ………………………..</w:t>
      </w:r>
    </w:p>
    <w:p w:rsidR="00ED7555" w:rsidRPr="00D544BD" w:rsidRDefault="00ED7555" w:rsidP="00ED75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>w miesiącu ……………………..uzyskałem/łam dochód jednorazowy za okres …………………………… w wysokości ………………………………..</w:t>
      </w:r>
    </w:p>
    <w:p w:rsidR="00ED7555" w:rsidRPr="00D544BD" w:rsidRDefault="00ED7555" w:rsidP="00ED7555">
      <w:pPr>
        <w:pStyle w:val="Akapitzlist"/>
        <w:numPr>
          <w:ilvl w:val="0"/>
          <w:numId w:val="8"/>
        </w:numPr>
        <w:spacing w:line="276" w:lineRule="auto"/>
        <w:ind w:right="-141"/>
        <w:jc w:val="both"/>
        <w:rPr>
          <w:rFonts w:eastAsia="Arial" w:cstheme="minorHAnsi"/>
          <w:sz w:val="24"/>
          <w:szCs w:val="24"/>
        </w:rPr>
      </w:pPr>
      <w:r w:rsidRPr="00D544BD">
        <w:rPr>
          <w:rFonts w:eastAsia="Arial" w:cstheme="minorHAnsi"/>
          <w:sz w:val="24"/>
          <w:szCs w:val="24"/>
        </w:rPr>
        <w:t>członkowie gospodarstwa domowego na których wnioskowana jest dopłata nie korzystają ze zwolnienia wynikającego z Uchwały Rady Gminy podjętej na podstawie art. 6k ust.4 (tj. z tytułu spełnienia kryterium socjalnego lub na podstawie Karty Dużej Rodziny)</w:t>
      </w:r>
    </w:p>
    <w:p w:rsidR="00ED7555" w:rsidRPr="00F32F94" w:rsidRDefault="00ED7555" w:rsidP="00ED7555">
      <w:pPr>
        <w:pStyle w:val="Akapitzlist"/>
        <w:numPr>
          <w:ilvl w:val="0"/>
          <w:numId w:val="8"/>
        </w:numPr>
        <w:spacing w:line="276" w:lineRule="auto"/>
        <w:ind w:right="-141"/>
        <w:jc w:val="both"/>
        <w:rPr>
          <w:rFonts w:eastAsia="Arial"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>jestem świadomy(a) o odpowiedzialności karnej za składanie fałszywych oświadczeń wynikającą z art. 233 § 1 Kodeksu karnego. Potwierdzam własnoręcznym podpisem prawdziwość danych zamieszczonych w deklaracji.</w:t>
      </w:r>
    </w:p>
    <w:p w:rsidR="00ED7555" w:rsidRDefault="00ED7555" w:rsidP="00ED7555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sz w:val="24"/>
          <w:szCs w:val="24"/>
        </w:rPr>
      </w:pPr>
    </w:p>
    <w:p w:rsidR="00ED7555" w:rsidRPr="00D544BD" w:rsidRDefault="00ED7555" w:rsidP="00ED7555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>.....................................................</w:t>
      </w:r>
    </w:p>
    <w:p w:rsidR="00ED7555" w:rsidRPr="00D544BD" w:rsidRDefault="00ED7555" w:rsidP="00ED7555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D544BD">
        <w:rPr>
          <w:rFonts w:cstheme="minorHAnsi"/>
          <w:bCs/>
          <w:sz w:val="24"/>
          <w:szCs w:val="24"/>
        </w:rPr>
        <w:t>(data i podpis składającego oświadczenie)</w:t>
      </w:r>
    </w:p>
    <w:p w:rsidR="00ED7555" w:rsidRPr="00D544BD" w:rsidRDefault="00ED7555" w:rsidP="00ED7555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b/>
          <w:bCs/>
          <w:sz w:val="24"/>
          <w:szCs w:val="24"/>
        </w:rPr>
      </w:pPr>
    </w:p>
    <w:p w:rsidR="00ED7555" w:rsidRPr="00D544BD" w:rsidRDefault="00ED7555" w:rsidP="00ED7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544BD">
        <w:rPr>
          <w:rFonts w:cstheme="minorHAnsi"/>
          <w:b/>
          <w:sz w:val="24"/>
          <w:szCs w:val="24"/>
        </w:rPr>
        <w:t>Przyjmuję do wiadomości, iż:</w:t>
      </w:r>
    </w:p>
    <w:p w:rsidR="00ED7555" w:rsidRPr="00D544BD" w:rsidRDefault="00ED7555" w:rsidP="00ED75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>administratorem danych osobowych jest Gminny Ośrodek Pomocy Społecznej Gminy Michałowice adres Reguły, Aleja Powstańców Warszawy 1, 05-816 Michałowice (budynek Urzędu Gminy Michałowice) 1 05-816 Michałowice tel. (22) 350-91-20;  fax (22) 350-91-21 e-mail: sekretariat@gops.michalowice.pl</w:t>
      </w:r>
    </w:p>
    <w:p w:rsidR="00ED7555" w:rsidRPr="00D544BD" w:rsidRDefault="00ED7555" w:rsidP="00ED75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 xml:space="preserve">administrator danych wyznaczył inspektora ochrony danych, adres do korespondencji e-mail: </w:t>
      </w:r>
      <w:hyperlink r:id="rId8" w:history="1">
        <w:r w:rsidRPr="00D544BD">
          <w:rPr>
            <w:rStyle w:val="Hipercze"/>
            <w:rFonts w:cstheme="minorHAnsi"/>
            <w:sz w:val="24"/>
            <w:szCs w:val="24"/>
          </w:rPr>
          <w:t>iodo.gops@michalowice.pl</w:t>
        </w:r>
      </w:hyperlink>
      <w:r w:rsidRPr="00D544BD">
        <w:rPr>
          <w:rFonts w:cstheme="minorHAnsi"/>
          <w:sz w:val="24"/>
          <w:szCs w:val="24"/>
        </w:rPr>
        <w:t xml:space="preserve"> </w:t>
      </w:r>
    </w:p>
    <w:p w:rsidR="00ED7555" w:rsidRPr="00D544BD" w:rsidRDefault="00ED7555" w:rsidP="00ED75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 xml:space="preserve">zebrane dane osobowe będą przetwarzane przez administratora danych w celu realizacji zadań wynikających z realizacji </w:t>
      </w:r>
      <w:r w:rsidRPr="00D544BD">
        <w:rPr>
          <w:rFonts w:eastAsia="Times New Roman" w:cstheme="minorHAnsi"/>
          <w:sz w:val="24"/>
          <w:szCs w:val="24"/>
        </w:rPr>
        <w:t>„Gminnego programu wsparcia mieszkańców w opłatach za gospodarowanie odpadami komunalnymi w 2021roku”</w:t>
      </w:r>
    </w:p>
    <w:p w:rsidR="00ED7555" w:rsidRPr="00D544BD" w:rsidRDefault="00ED7555" w:rsidP="00ED75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>dane osobowe przetwarzane będą na podstawie art. 6 ust. 1 lit. c RODO w celu wypełniania obowiązku prawnego ciążącego na administratorze w celu przyznania dopłaty na podstawie w/w programu;</w:t>
      </w:r>
    </w:p>
    <w:p w:rsidR="00ED7555" w:rsidRPr="00D544BD" w:rsidRDefault="00ED7555" w:rsidP="00ED75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wsparcia informatycznego;</w:t>
      </w:r>
    </w:p>
    <w:p w:rsidR="00ED7555" w:rsidRPr="00D544BD" w:rsidRDefault="00ED7555" w:rsidP="00ED75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>dane osobowe będą przechowywane przez okres wynikający z przepisów prawa zgodnie z obowiązującą Instrukcją Kancelaryjną;</w:t>
      </w:r>
    </w:p>
    <w:p w:rsidR="00ED7555" w:rsidRPr="00D544BD" w:rsidRDefault="00ED7555" w:rsidP="00ED75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 xml:space="preserve">dane osobowe nie będą przetwarzane w sposób zautomatyzowany, </w:t>
      </w:r>
    </w:p>
    <w:p w:rsidR="00ED7555" w:rsidRPr="00D544BD" w:rsidRDefault="00ED7555" w:rsidP="00ED75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 xml:space="preserve">na podstawie art. 15 RODO ma Pan/i prawo dostępu do swoich danych osobowych; </w:t>
      </w:r>
    </w:p>
    <w:p w:rsidR="00ED7555" w:rsidRPr="00D544BD" w:rsidRDefault="00ED7555" w:rsidP="00ED75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 xml:space="preserve">na podstawie art. 16 RODO ma Pan/i prawo do sprostowania danych osobowych; </w:t>
      </w:r>
    </w:p>
    <w:p w:rsidR="00ED7555" w:rsidRPr="00F32F94" w:rsidRDefault="00ED7555" w:rsidP="00ED75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44BD">
        <w:rPr>
          <w:rFonts w:cstheme="minorHAnsi"/>
          <w:sz w:val="24"/>
          <w:szCs w:val="24"/>
        </w:rPr>
        <w:t>w przypadku naruszenia przepisów RODO ma Pan/i prawo do wniesienia skargi do Prezesa Urzędu Ochrony Danych Osobowych.</w:t>
      </w:r>
    </w:p>
    <w:p w:rsidR="00ED7555" w:rsidRPr="00D544BD" w:rsidRDefault="00ED7555" w:rsidP="00244939">
      <w:pPr>
        <w:pStyle w:val="Akapitzlist"/>
        <w:spacing w:before="600" w:after="0" w:line="240" w:lineRule="auto"/>
        <w:ind w:left="357"/>
        <w:contextualSpacing w:val="0"/>
        <w:rPr>
          <w:rFonts w:eastAsia="Arial" w:cstheme="minorHAnsi"/>
          <w:sz w:val="24"/>
          <w:szCs w:val="24"/>
        </w:rPr>
      </w:pPr>
      <w:r w:rsidRPr="00D544BD">
        <w:rPr>
          <w:rFonts w:eastAsia="Arial" w:cstheme="minorHAnsi"/>
          <w:sz w:val="24"/>
          <w:szCs w:val="24"/>
        </w:rPr>
        <w:t>……………………………………………….</w:t>
      </w:r>
    </w:p>
    <w:p w:rsidR="00ED7555" w:rsidRDefault="00ED7555" w:rsidP="00244939">
      <w:pPr>
        <w:pStyle w:val="Akapitzlist"/>
        <w:spacing w:after="360" w:line="240" w:lineRule="auto"/>
        <w:ind w:left="357"/>
        <w:contextualSpacing w:val="0"/>
        <w:rPr>
          <w:rFonts w:cstheme="minorHAnsi"/>
          <w:b/>
        </w:rPr>
      </w:pPr>
      <w:r w:rsidRPr="00D544BD">
        <w:rPr>
          <w:rFonts w:cstheme="minorHAnsi"/>
          <w:bCs/>
          <w:sz w:val="24"/>
          <w:szCs w:val="24"/>
        </w:rPr>
        <w:t>(data i podpis składającego oświadczenie)</w:t>
      </w:r>
    </w:p>
    <w:p w:rsidR="00ED7555" w:rsidRPr="00244939" w:rsidRDefault="00ED7555" w:rsidP="00244939">
      <w:pPr>
        <w:spacing w:after="240" w:line="240" w:lineRule="auto"/>
        <w:rPr>
          <w:rFonts w:cstheme="minorHAnsi"/>
          <w:b/>
        </w:rPr>
      </w:pPr>
      <w:r w:rsidRPr="00F32F94">
        <w:rPr>
          <w:rFonts w:cstheme="minorHAnsi"/>
          <w:b/>
        </w:rPr>
        <w:lastRenderedPageBreak/>
        <w:t>Objaśnienia i informacje niezbędne do złożenia oświadczenia o wysokości uzyskiwanego dochodu</w:t>
      </w:r>
    </w:p>
    <w:p w:rsidR="00ED7555" w:rsidRPr="00244939" w:rsidRDefault="00ED7555" w:rsidP="00244939">
      <w:pPr>
        <w:spacing w:after="240" w:line="276" w:lineRule="auto"/>
        <w:rPr>
          <w:rFonts w:cstheme="minorHAnsi"/>
        </w:rPr>
      </w:pPr>
      <w:r w:rsidRPr="00F32F94">
        <w:rPr>
          <w:rFonts w:cstheme="minorHAnsi"/>
        </w:rPr>
        <w:t>Aktualna wysokość kryterium dochodowego zgodnie z ustawą o pomocy społecznej wynosi 701zł na osobę samotnie gospodarującą i 528zł na osobę w rodzinie.</w:t>
      </w:r>
    </w:p>
    <w:p w:rsidR="00ED7555" w:rsidRPr="00F32F94" w:rsidRDefault="00ED7555" w:rsidP="00ED7555">
      <w:pPr>
        <w:pStyle w:val="Akapitzlist"/>
        <w:numPr>
          <w:ilvl w:val="0"/>
          <w:numId w:val="7"/>
        </w:numPr>
        <w:tabs>
          <w:tab w:val="left" w:pos="203"/>
        </w:tabs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:rsidR="00ED7555" w:rsidRPr="00F32F94" w:rsidRDefault="00ED7555" w:rsidP="00ED75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miesięczne obciążenie podatkiem dochodowym od osób fizycznych;</w:t>
      </w:r>
    </w:p>
    <w:p w:rsidR="00ED7555" w:rsidRPr="00F32F94" w:rsidRDefault="00ED7555" w:rsidP="00ED75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składki na ubezpieczenie zdrowotne określone w przepisach o świadczeniach opieki zdrowotnej finansowanych ze środków publicznych oraz ubezpieczenia społeczne określone w odrębnych przepisach;</w:t>
      </w:r>
    </w:p>
    <w:p w:rsidR="00ED7555" w:rsidRPr="00F32F94" w:rsidRDefault="00ED7555" w:rsidP="00ED75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kwotę alimentów świadczonych na rzecz innych osób.</w:t>
      </w:r>
    </w:p>
    <w:p w:rsidR="00ED7555" w:rsidRPr="00F32F94" w:rsidRDefault="00ED7555" w:rsidP="00ED7555">
      <w:pPr>
        <w:pStyle w:val="Akapitzlist"/>
        <w:numPr>
          <w:ilvl w:val="0"/>
          <w:numId w:val="7"/>
        </w:numPr>
        <w:tabs>
          <w:tab w:val="left" w:pos="181"/>
        </w:tabs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Do dochodu ustalonego zgodnie z pkt.1 nie wlicza się:</w:t>
      </w:r>
    </w:p>
    <w:p w:rsidR="00ED7555" w:rsidRPr="00F32F94" w:rsidRDefault="00ED7555" w:rsidP="00ED7555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jednorazowego pieniężnego świadczenia socjalnego;</w:t>
      </w:r>
    </w:p>
    <w:p w:rsidR="00ED7555" w:rsidRPr="00F32F94" w:rsidRDefault="00ED7555" w:rsidP="00ED7555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zasiłku celowego;</w:t>
      </w:r>
    </w:p>
    <w:p w:rsidR="00ED7555" w:rsidRPr="00F32F94" w:rsidRDefault="00ED7555" w:rsidP="00ED7555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pomocy materialnej mającej charakter socjalny albo motywacyjny, przyznawanej na podstawie przepisów o systemie oświaty;</w:t>
      </w:r>
    </w:p>
    <w:p w:rsidR="00ED7555" w:rsidRPr="00F32F94" w:rsidRDefault="00ED7555" w:rsidP="00ED7555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wartości świadczenia w naturze;</w:t>
      </w:r>
    </w:p>
    <w:p w:rsidR="00ED7555" w:rsidRPr="00F32F94" w:rsidRDefault="00ED7555" w:rsidP="00ED7555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świadczenia przysługującego osobie bezrobotnej na podstawie przepisów o promocji zatrudnienia i instytucjach rynku pracy z tytułu wykonywania prac społecznie użytecznych;</w:t>
      </w:r>
    </w:p>
    <w:p w:rsidR="00ED7555" w:rsidRPr="00F32F94" w:rsidRDefault="00ED7555" w:rsidP="00ED7555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świadczenia pieniężnego i pomocy pieniężnej, o których mowa w ustawie z dnia 20 marca 2015 r. o działaczach opozycji antykomunistycznej oraz osobach represjonowanych z powodów politycznych (Dz. U. poz. 693 i 1220);</w:t>
      </w:r>
    </w:p>
    <w:p w:rsidR="00ED7555" w:rsidRPr="00F32F94" w:rsidRDefault="00ED7555" w:rsidP="00ED7555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dochodu z powierzchni użytków rolnych poniżej 1 ha przeliczeniowego;</w:t>
      </w:r>
    </w:p>
    <w:p w:rsidR="00ED7555" w:rsidRPr="00F32F94" w:rsidRDefault="00ED7555" w:rsidP="00ED7555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 xml:space="preserve">świadczenia wychowawczego, o którym mowa w ustawie z dnia 11 lutego 2016 r. o pomocy państwa w wychowywaniu dzieci oraz dodatku wychowawczego, o którym mowa w ustawie z dnia 9 czerwca 2011 r. o wspieraniu rodziny i systemie pieczy zastępczej; </w:t>
      </w:r>
    </w:p>
    <w:p w:rsidR="00ED7555" w:rsidRPr="00F32F94" w:rsidRDefault="00ED7555" w:rsidP="00ED7555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świadczenia pieniężnego, o którym mowa w art. 8a ust. 1 ustawy z dnia 7 września 2007 r. o Karcie Polaka;</w:t>
      </w:r>
    </w:p>
    <w:p w:rsidR="00ED7555" w:rsidRPr="00F32F94" w:rsidRDefault="00ED7555" w:rsidP="00ED755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W stosunku do osób prowadzących pozarolniczą działalność gospodarczą:</w:t>
      </w:r>
    </w:p>
    <w:p w:rsidR="00ED7555" w:rsidRPr="00F32F94" w:rsidRDefault="00ED7555" w:rsidP="00ED7555">
      <w:pPr>
        <w:pStyle w:val="Akapitzlist"/>
        <w:numPr>
          <w:ilvl w:val="0"/>
          <w:numId w:val="4"/>
        </w:numPr>
        <w:tabs>
          <w:tab w:val="left" w:pos="198"/>
        </w:tabs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opodatkowaną podatkiem dochodowym od osób fizycznych na zasadach określonych w przepisach o podatku dochodowym od osób fizycznych – za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osoby;</w:t>
      </w:r>
    </w:p>
    <w:p w:rsidR="00ED7555" w:rsidRPr="00F32F94" w:rsidRDefault="00ED7555" w:rsidP="00ED7555">
      <w:pPr>
        <w:pStyle w:val="Akapitzlist"/>
        <w:numPr>
          <w:ilvl w:val="0"/>
          <w:numId w:val="4"/>
        </w:numPr>
        <w:tabs>
          <w:tab w:val="left" w:pos="198"/>
        </w:tabs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opodatkowaną na zasadach określonych w przepisach o zryczałtowanym podatku dochodowym od niektórych przychodów osiąganych przez osoby fizyczne – za dochód przyjmuje się kwotę zadeklarowaną w oświadczeniu tej osoby.</w:t>
      </w:r>
    </w:p>
    <w:p w:rsidR="00ED7555" w:rsidRPr="00F32F94" w:rsidRDefault="00ED7555" w:rsidP="00ED7555">
      <w:pPr>
        <w:pStyle w:val="Akapitzlist"/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 xml:space="preserve">W sytuacji gdy podatnik łączy przychody z działalności gospodarczej z innymi przychodami lub rozlicza się wspólnie z małżonkiem, przez podatek należny, o którym mowa w ust. 5 pkt 1, rozumie się podatek </w:t>
      </w:r>
      <w:r w:rsidRPr="00F32F94">
        <w:rPr>
          <w:rFonts w:eastAsia="Arial" w:cstheme="minorHAnsi"/>
        </w:rPr>
        <w:lastRenderedPageBreak/>
        <w:t>wyliczony w takiej proporcji, w jakiej pozostaje dochód podatnika z pozarolniczej działalności gospodarczej wynikający z deklaracji podatkowych do sumy wszystkich wykazanych w nich dochodów.</w:t>
      </w:r>
    </w:p>
    <w:p w:rsidR="00ED7555" w:rsidRPr="00F32F94" w:rsidRDefault="00ED7555" w:rsidP="00ED7555">
      <w:pPr>
        <w:pStyle w:val="Akapitzlist"/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skarbowego, zawierającego informację o wysokości:</w:t>
      </w:r>
    </w:p>
    <w:p w:rsidR="00ED7555" w:rsidRPr="00F32F94" w:rsidRDefault="00ED7555" w:rsidP="00ED755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przychodu;</w:t>
      </w:r>
    </w:p>
    <w:p w:rsidR="00ED7555" w:rsidRPr="00F32F94" w:rsidRDefault="00ED7555" w:rsidP="00ED755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kosztów uzyskania przychodu;</w:t>
      </w:r>
    </w:p>
    <w:p w:rsidR="00ED7555" w:rsidRPr="00F32F94" w:rsidRDefault="00ED7555" w:rsidP="00ED755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różnicy pomiędzy przychodem a kosztami jego uzyskania;</w:t>
      </w:r>
    </w:p>
    <w:p w:rsidR="00ED7555" w:rsidRPr="00F32F94" w:rsidRDefault="00ED7555" w:rsidP="00ED755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dochodów z innych źródeł niż pozarolnicza działalność gospodarcza w przypadkach, o których mowa w ust. 6;</w:t>
      </w:r>
    </w:p>
    <w:p w:rsidR="00ED7555" w:rsidRPr="00F32F94" w:rsidRDefault="00ED7555" w:rsidP="00ED755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odliczonych od dochodu składek na ubezpieczenia społeczne;</w:t>
      </w:r>
    </w:p>
    <w:p w:rsidR="00ED7555" w:rsidRPr="00F32F94" w:rsidRDefault="00ED7555" w:rsidP="00ED755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 xml:space="preserve"> należnego podatku;</w:t>
      </w:r>
    </w:p>
    <w:p w:rsidR="00ED7555" w:rsidRPr="00F32F94" w:rsidRDefault="00ED7555" w:rsidP="00ED755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odliczonych od podatku składek na ubezpieczenie zdrowotne związanych z prowadzeniem pozarolniczej działalności gospodarczej.</w:t>
      </w:r>
    </w:p>
    <w:p w:rsidR="00ED7555" w:rsidRPr="00F32F94" w:rsidRDefault="00ED7555" w:rsidP="00ED7555">
      <w:pPr>
        <w:pStyle w:val="Akapitzlist"/>
        <w:numPr>
          <w:ilvl w:val="0"/>
          <w:numId w:val="7"/>
        </w:numPr>
        <w:tabs>
          <w:tab w:val="left" w:pos="193"/>
        </w:tabs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:rsidR="00ED7555" w:rsidRPr="00F32F94" w:rsidRDefault="00ED7555" w:rsidP="00ED7555">
      <w:pPr>
        <w:pStyle w:val="Akapitzlist"/>
        <w:numPr>
          <w:ilvl w:val="0"/>
          <w:numId w:val="7"/>
        </w:numPr>
        <w:tabs>
          <w:tab w:val="left" w:pos="193"/>
        </w:tabs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 xml:space="preserve">Przyjmuje się, że z 1 ha przeliczeniowego uzyskuje się dochód miesięczny </w:t>
      </w:r>
      <w:r w:rsidRPr="00F32F94">
        <w:rPr>
          <w:rFonts w:eastAsia="Arial" w:cstheme="minorHAnsi"/>
          <w:b/>
        </w:rPr>
        <w:t xml:space="preserve">308 zł </w:t>
      </w:r>
      <w:r w:rsidRPr="00F32F94">
        <w:rPr>
          <w:rFonts w:eastAsia="Arial" w:cstheme="minorHAnsi"/>
        </w:rPr>
        <w:t>kwota ta została określona w rozporządzeniu Rady Ministrów z dnia 11 lipca 2018 r. w sprawie zweryfikowanych kryteriów dochodowych oraz kwot świadczeń pieniężnych z pomocy społecznej.</w:t>
      </w:r>
    </w:p>
    <w:p w:rsidR="00ED7555" w:rsidRPr="00F32F94" w:rsidRDefault="00ED7555" w:rsidP="00ED7555">
      <w:pPr>
        <w:pStyle w:val="Akapitzlist"/>
        <w:numPr>
          <w:ilvl w:val="0"/>
          <w:numId w:val="7"/>
        </w:numPr>
        <w:tabs>
          <w:tab w:val="left" w:pos="193"/>
        </w:tabs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Dochody z pozarolniczej działalności gospodarczej i z ha przeliczeniowych oraz z innych źródeł sumuje się.</w:t>
      </w:r>
    </w:p>
    <w:p w:rsidR="00ED7555" w:rsidRPr="00F32F94" w:rsidRDefault="00ED7555" w:rsidP="00ED7555">
      <w:pPr>
        <w:pStyle w:val="Akapitzlist"/>
        <w:numPr>
          <w:ilvl w:val="0"/>
          <w:numId w:val="7"/>
        </w:numPr>
        <w:tabs>
          <w:tab w:val="left" w:pos="193"/>
        </w:tabs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W przypadku uzyskania w ciągu 12 miesięcy poprzedzających miesiąc złożenia wniosku lub w okresie pobierania świadczenia z pomocy społecznej dochodu jednorazowego przekraczającego pięciokrotnie kwoty:</w:t>
      </w:r>
    </w:p>
    <w:p w:rsidR="00ED7555" w:rsidRPr="00F32F94" w:rsidRDefault="00ED7555" w:rsidP="00ED7555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kryterium dochodowego osoby samotnie gospodarującej, w przypadku osoby samotnie gospodarującej,</w:t>
      </w:r>
    </w:p>
    <w:p w:rsidR="00ED7555" w:rsidRPr="00F32F94" w:rsidRDefault="00ED7555" w:rsidP="00ED7555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kryterium dochodowego rodziny, w przypadku osoby w rodzinie</w:t>
      </w:r>
    </w:p>
    <w:p w:rsidR="00ED7555" w:rsidRPr="00F32F94" w:rsidRDefault="00ED7555" w:rsidP="00ED7555">
      <w:pPr>
        <w:spacing w:after="0" w:line="276" w:lineRule="auto"/>
        <w:ind w:left="1" w:hanging="1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– kwotę tego dochodu rozlicza się w równych częściach na 12 kolejnych miesięcy, poczynając od miesiąca, w którym dochód został wypłacony.</w:t>
      </w:r>
    </w:p>
    <w:p w:rsidR="00ED7555" w:rsidRPr="00F32F94" w:rsidRDefault="00ED7555" w:rsidP="00ED755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Arial" w:cstheme="minorHAnsi"/>
        </w:rPr>
      </w:pPr>
      <w:r w:rsidRPr="00F32F94">
        <w:rPr>
          <w:rFonts w:eastAsia="Arial" w:cstheme="minorHAnsi"/>
        </w:rPr>
        <w:t>W przypadku uzyskania jednorazowo dochodu należnego za dany okres, kwotę tego dochodu uwzględnia się w dochodzie osoby lub rodziny przez okres, za który uzyskano ten dochód.</w:t>
      </w:r>
    </w:p>
    <w:p w:rsidR="00D17F2D" w:rsidRDefault="00ED7555" w:rsidP="00244939">
      <w:pPr>
        <w:pStyle w:val="Akapitzlist"/>
        <w:numPr>
          <w:ilvl w:val="0"/>
          <w:numId w:val="7"/>
        </w:numPr>
        <w:tabs>
          <w:tab w:val="left" w:pos="291"/>
        </w:tabs>
        <w:spacing w:after="0" w:line="276" w:lineRule="auto"/>
        <w:ind w:right="20"/>
        <w:jc w:val="both"/>
      </w:pPr>
      <w:r w:rsidRPr="00F32F94">
        <w:rPr>
          <w:rFonts w:eastAsia="Arial" w:cstheme="minorHAnsi"/>
        </w:rPr>
        <w:t>W przypadku uzyskiwania dochodu w walucie obcej, wysokość tego dochodu ustala się według średniego kursu Narodowego Banku Polskiego z dnia wydania decyzji administracyjnej w sprawie świadczenia z pomocy społecznej.</w:t>
      </w:r>
    </w:p>
    <w:sectPr w:rsidR="00D17F2D" w:rsidSect="00ED7555">
      <w:headerReference w:type="default" r:id="rId9"/>
      <w:footerReference w:type="default" r:id="rId10"/>
      <w:pgSz w:w="11906" w:h="16838"/>
      <w:pgMar w:top="851" w:right="1021" w:bottom="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54" w:rsidRDefault="00EE5F54">
      <w:pPr>
        <w:spacing w:after="0" w:line="240" w:lineRule="auto"/>
      </w:pPr>
      <w:r>
        <w:separator/>
      </w:r>
    </w:p>
  </w:endnote>
  <w:endnote w:type="continuationSeparator" w:id="0">
    <w:p w:rsidR="00EE5F54" w:rsidRDefault="00EE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CB" w:rsidRDefault="00EE5F54">
    <w:pPr>
      <w:pStyle w:val="Stopka"/>
    </w:pPr>
  </w:p>
  <w:p w:rsidR="003A28CB" w:rsidRDefault="00EE5F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54" w:rsidRDefault="00EE5F54">
      <w:pPr>
        <w:spacing w:after="0" w:line="240" w:lineRule="auto"/>
      </w:pPr>
      <w:r>
        <w:separator/>
      </w:r>
    </w:p>
  </w:footnote>
  <w:footnote w:type="continuationSeparator" w:id="0">
    <w:p w:rsidR="00EE5F54" w:rsidRDefault="00EE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9A" w:rsidRDefault="00EE5F54">
    <w:pPr>
      <w:pStyle w:val="Nagwek"/>
    </w:pPr>
  </w:p>
  <w:p w:rsidR="00BD1B9A" w:rsidRDefault="00EE5F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1676"/>
    <w:multiLevelType w:val="hybridMultilevel"/>
    <w:tmpl w:val="CBDE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02B62"/>
    <w:multiLevelType w:val="hybridMultilevel"/>
    <w:tmpl w:val="F7B447E0"/>
    <w:lvl w:ilvl="0" w:tplc="806295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767907"/>
    <w:multiLevelType w:val="hybridMultilevel"/>
    <w:tmpl w:val="C0AC2A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8C7DCE"/>
    <w:multiLevelType w:val="hybridMultilevel"/>
    <w:tmpl w:val="3E500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60B95"/>
    <w:multiLevelType w:val="hybridMultilevel"/>
    <w:tmpl w:val="2B3AA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93715"/>
    <w:multiLevelType w:val="hybridMultilevel"/>
    <w:tmpl w:val="1124D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682901"/>
    <w:multiLevelType w:val="hybridMultilevel"/>
    <w:tmpl w:val="ACA47B74"/>
    <w:lvl w:ilvl="0" w:tplc="5074FF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747080"/>
    <w:multiLevelType w:val="hybridMultilevel"/>
    <w:tmpl w:val="52888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55"/>
    <w:rsid w:val="0005000E"/>
    <w:rsid w:val="00244939"/>
    <w:rsid w:val="002A5D96"/>
    <w:rsid w:val="007176D4"/>
    <w:rsid w:val="00D17F2D"/>
    <w:rsid w:val="00D63A8E"/>
    <w:rsid w:val="00ED7555"/>
    <w:rsid w:val="00EE5F54"/>
    <w:rsid w:val="00F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75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555"/>
  </w:style>
  <w:style w:type="paragraph" w:styleId="Stopka">
    <w:name w:val="footer"/>
    <w:basedOn w:val="Normalny"/>
    <w:link w:val="StopkaZnak"/>
    <w:uiPriority w:val="99"/>
    <w:unhideWhenUsed/>
    <w:rsid w:val="00ED7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555"/>
  </w:style>
  <w:style w:type="character" w:styleId="Hipercze">
    <w:name w:val="Hyperlink"/>
    <w:basedOn w:val="Domylnaczcionkaakapitu"/>
    <w:uiPriority w:val="99"/>
    <w:unhideWhenUsed/>
    <w:rsid w:val="00ED7555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D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ED7555"/>
  </w:style>
  <w:style w:type="paragraph" w:styleId="Tekstdymka">
    <w:name w:val="Balloon Text"/>
    <w:basedOn w:val="Normalny"/>
    <w:link w:val="TekstdymkaZnak"/>
    <w:uiPriority w:val="99"/>
    <w:semiHidden/>
    <w:unhideWhenUsed/>
    <w:rsid w:val="00D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75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555"/>
  </w:style>
  <w:style w:type="paragraph" w:styleId="Stopka">
    <w:name w:val="footer"/>
    <w:basedOn w:val="Normalny"/>
    <w:link w:val="StopkaZnak"/>
    <w:uiPriority w:val="99"/>
    <w:unhideWhenUsed/>
    <w:rsid w:val="00ED7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555"/>
  </w:style>
  <w:style w:type="character" w:styleId="Hipercze">
    <w:name w:val="Hyperlink"/>
    <w:basedOn w:val="Domylnaczcionkaakapitu"/>
    <w:uiPriority w:val="99"/>
    <w:unhideWhenUsed/>
    <w:rsid w:val="00ED7555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D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ED7555"/>
  </w:style>
  <w:style w:type="paragraph" w:styleId="Tekstdymka">
    <w:name w:val="Balloon Text"/>
    <w:basedOn w:val="Normalny"/>
    <w:link w:val="TekstdymkaZnak"/>
    <w:uiPriority w:val="99"/>
    <w:semiHidden/>
    <w:unhideWhenUsed/>
    <w:rsid w:val="00D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gops@michal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Jasińska-Figiel</dc:creator>
  <cp:lastModifiedBy>Paulina Jasińska-Figiel</cp:lastModifiedBy>
  <cp:revision>2</cp:revision>
  <cp:lastPrinted>2020-12-30T10:19:00Z</cp:lastPrinted>
  <dcterms:created xsi:type="dcterms:W3CDTF">2020-12-31T10:07:00Z</dcterms:created>
  <dcterms:modified xsi:type="dcterms:W3CDTF">2020-12-31T10:07:00Z</dcterms:modified>
</cp:coreProperties>
</file>